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0A49" w14:textId="77777777" w:rsidR="00400923" w:rsidRPr="00400923" w:rsidRDefault="00400923" w:rsidP="00400923">
      <w:pPr>
        <w:pStyle w:val="NormalWeb"/>
        <w:jc w:val="center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400923">
        <w:rPr>
          <w:rFonts w:asciiTheme="minorHAnsi" w:hAnsiTheme="minorHAnsi"/>
          <w:b/>
          <w:bCs/>
          <w:color w:val="000000"/>
          <w:sz w:val="27"/>
          <w:szCs w:val="27"/>
        </w:rPr>
        <w:t>PUBLIC NOTICE OF</w:t>
      </w:r>
    </w:p>
    <w:p w14:paraId="47F860AB" w14:textId="77777777" w:rsidR="00400923" w:rsidRPr="00400923" w:rsidRDefault="00400923" w:rsidP="00400923">
      <w:pPr>
        <w:pStyle w:val="NormalWeb"/>
        <w:jc w:val="center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400923">
        <w:rPr>
          <w:rFonts w:asciiTheme="minorHAnsi" w:hAnsiTheme="minorHAnsi"/>
          <w:b/>
          <w:bCs/>
          <w:color w:val="000000"/>
          <w:sz w:val="27"/>
          <w:szCs w:val="27"/>
        </w:rPr>
        <w:t>TEST OF ELECTRONIC POLLBOOKS</w:t>
      </w:r>
    </w:p>
    <w:p w14:paraId="1EA16B45" w14:textId="117E9A9D" w:rsidR="00400923" w:rsidRPr="00400923" w:rsidRDefault="00400923" w:rsidP="00400923">
      <w:pPr>
        <w:pStyle w:val="NormalWeb"/>
        <w:rPr>
          <w:rFonts w:asciiTheme="minorHAnsi" w:hAnsiTheme="minorHAnsi"/>
          <w:color w:val="000000"/>
          <w:sz w:val="27"/>
          <w:szCs w:val="27"/>
        </w:rPr>
      </w:pPr>
      <w:r w:rsidRPr="00400923">
        <w:rPr>
          <w:rFonts w:asciiTheme="minorHAnsi" w:hAnsiTheme="minorHAnsi"/>
          <w:color w:val="000000"/>
          <w:sz w:val="27"/>
          <w:szCs w:val="27"/>
        </w:rPr>
        <w:t xml:space="preserve">Notice is hereby given that the electronic pollbooks that will be used in the </w:t>
      </w:r>
      <w:r>
        <w:rPr>
          <w:rFonts w:asciiTheme="minorHAnsi" w:hAnsiTheme="minorHAnsi"/>
          <w:color w:val="000000"/>
          <w:sz w:val="27"/>
          <w:szCs w:val="27"/>
        </w:rPr>
        <w:t>May   Primary</w:t>
      </w:r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Run off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Election to be held on May </w:t>
      </w:r>
      <w:r>
        <w:rPr>
          <w:rFonts w:asciiTheme="minorHAnsi" w:hAnsiTheme="minorHAnsi"/>
          <w:color w:val="000000"/>
          <w:sz w:val="27"/>
          <w:szCs w:val="27"/>
        </w:rPr>
        <w:t>26</w:t>
      </w:r>
      <w:r w:rsidRPr="00400923">
        <w:rPr>
          <w:rFonts w:asciiTheme="minorHAnsi" w:hAnsiTheme="minorHAnsi"/>
          <w:color w:val="000000"/>
          <w:sz w:val="27"/>
          <w:szCs w:val="27"/>
        </w:rPr>
        <w:t xml:space="preserve">, 2026, will be tested on </w:t>
      </w:r>
      <w:r>
        <w:rPr>
          <w:rFonts w:asciiTheme="minorHAnsi" w:hAnsiTheme="minorHAnsi"/>
          <w:color w:val="000000"/>
          <w:sz w:val="27"/>
          <w:szCs w:val="27"/>
        </w:rPr>
        <w:t>May 14</w:t>
      </w:r>
      <w:r w:rsidRPr="00400923">
        <w:rPr>
          <w:rFonts w:asciiTheme="minorHAnsi" w:hAnsiTheme="minorHAnsi"/>
          <w:color w:val="000000"/>
          <w:sz w:val="27"/>
          <w:szCs w:val="27"/>
        </w:rPr>
        <w:t>, 2026, beginning at 9:00 a.m. at the Guadalupe County Elections Administration Office, 3251 N. Hwy 123, Seguin, Texas as ascertain that they will accurately count the votes cast for all candidates and propositions.</w:t>
      </w:r>
    </w:p>
    <w:p w14:paraId="319D062A" w14:textId="77777777" w:rsidR="00400923" w:rsidRPr="00400923" w:rsidRDefault="00400923" w:rsidP="00400923">
      <w:pPr>
        <w:pStyle w:val="NormalWeb"/>
        <w:rPr>
          <w:rFonts w:asciiTheme="minorHAnsi" w:hAnsiTheme="minorHAnsi"/>
          <w:color w:val="000000"/>
          <w:sz w:val="27"/>
          <w:szCs w:val="27"/>
        </w:rPr>
      </w:pPr>
      <w:r w:rsidRPr="00400923">
        <w:rPr>
          <w:rFonts w:asciiTheme="minorHAnsi" w:hAnsiTheme="minorHAnsi"/>
          <w:color w:val="000000"/>
          <w:sz w:val="27"/>
          <w:szCs w:val="27"/>
        </w:rPr>
        <w:t>Cris Peréz García</w:t>
      </w:r>
    </w:p>
    <w:p w14:paraId="700259C3" w14:textId="77777777" w:rsidR="00400923" w:rsidRPr="00400923" w:rsidRDefault="00400923" w:rsidP="00400923">
      <w:pPr>
        <w:pStyle w:val="NormalWeb"/>
        <w:rPr>
          <w:rFonts w:asciiTheme="minorHAnsi" w:hAnsiTheme="minorHAnsi"/>
          <w:color w:val="000000"/>
          <w:sz w:val="27"/>
          <w:szCs w:val="27"/>
        </w:rPr>
      </w:pPr>
      <w:proofErr w:type="gramStart"/>
      <w:r w:rsidRPr="00400923">
        <w:rPr>
          <w:rFonts w:asciiTheme="minorHAnsi" w:hAnsiTheme="minorHAnsi"/>
          <w:color w:val="000000"/>
          <w:sz w:val="27"/>
          <w:szCs w:val="27"/>
        </w:rPr>
        <w:t>Elections Administrator</w:t>
      </w:r>
      <w:proofErr w:type="gramEnd"/>
    </w:p>
    <w:p w14:paraId="253A8C3F" w14:textId="77777777" w:rsidR="00400923" w:rsidRPr="00400923" w:rsidRDefault="00400923" w:rsidP="00400923">
      <w:pPr>
        <w:pStyle w:val="NormalWeb"/>
        <w:rPr>
          <w:rFonts w:asciiTheme="minorHAnsi" w:hAnsiTheme="minorHAnsi"/>
          <w:b/>
          <w:bCs/>
          <w:color w:val="000000"/>
          <w:sz w:val="27"/>
          <w:szCs w:val="27"/>
        </w:rPr>
      </w:pPr>
      <w:r w:rsidRPr="00400923">
        <w:rPr>
          <w:rFonts w:asciiTheme="minorHAnsi" w:hAnsiTheme="minorHAnsi"/>
          <w:b/>
          <w:bCs/>
          <w:color w:val="000000"/>
          <w:sz w:val="27"/>
          <w:szCs w:val="27"/>
        </w:rPr>
        <w:t>AVISO PÚBLICO DE PRUEBA DE POLLBOOKS ELECTRÓNICAS</w:t>
      </w:r>
    </w:p>
    <w:p w14:paraId="522310D9" w14:textId="02CD664E" w:rsidR="00400923" w:rsidRPr="00400923" w:rsidRDefault="00400923" w:rsidP="00400923">
      <w:pPr>
        <w:pStyle w:val="NormalWeb"/>
        <w:rPr>
          <w:rFonts w:asciiTheme="minorHAnsi" w:hAnsiTheme="minorHAnsi"/>
          <w:color w:val="000000"/>
          <w:sz w:val="27"/>
          <w:szCs w:val="27"/>
        </w:rPr>
      </w:pPr>
      <w:r w:rsidRPr="00400923">
        <w:rPr>
          <w:rFonts w:asciiTheme="minorHAnsi" w:hAnsiTheme="minorHAnsi"/>
          <w:color w:val="000000"/>
          <w:sz w:val="27"/>
          <w:szCs w:val="27"/>
        </w:rPr>
        <w:t xml:space="preserve">Por la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presente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se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notifica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que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los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libros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de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votación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electrónicos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que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se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utilizarán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en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la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elección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de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desempate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primaria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de mayo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que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se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celebrará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el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26 de mayo de 2026</w:t>
      </w:r>
      <w:r>
        <w:rPr>
          <w:rFonts w:asciiTheme="minorHAnsi" w:hAnsiTheme="minorHAnsi"/>
          <w:color w:val="000000"/>
          <w:sz w:val="27"/>
          <w:szCs w:val="27"/>
        </w:rPr>
        <w:t xml:space="preserve"> </w:t>
      </w:r>
      <w:r w:rsidRPr="00400923">
        <w:rPr>
          <w:rFonts w:asciiTheme="minorHAnsi" w:hAnsiTheme="minorHAnsi"/>
          <w:color w:val="000000"/>
          <w:sz w:val="27"/>
          <w:szCs w:val="27"/>
        </w:rPr>
        <w:t xml:space="preserve">,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serán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probados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el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r>
        <w:rPr>
          <w:rFonts w:asciiTheme="minorHAnsi" w:hAnsiTheme="minorHAnsi"/>
          <w:color w:val="000000"/>
          <w:sz w:val="27"/>
          <w:szCs w:val="27"/>
        </w:rPr>
        <w:t>14</w:t>
      </w:r>
      <w:r w:rsidRPr="00400923">
        <w:rPr>
          <w:rFonts w:asciiTheme="minorHAnsi" w:hAnsiTheme="minorHAnsi"/>
          <w:color w:val="000000"/>
          <w:sz w:val="27"/>
          <w:szCs w:val="27"/>
        </w:rPr>
        <w:t xml:space="preserve"> de </w:t>
      </w:r>
      <w:r>
        <w:rPr>
          <w:rFonts w:asciiTheme="minorHAnsi" w:hAnsiTheme="minorHAnsi"/>
          <w:color w:val="000000"/>
          <w:sz w:val="27"/>
          <w:szCs w:val="27"/>
        </w:rPr>
        <w:t>mayo</w:t>
      </w:r>
      <w:r w:rsidRPr="00400923">
        <w:rPr>
          <w:rFonts w:asciiTheme="minorHAnsi" w:hAnsiTheme="minorHAnsi"/>
          <w:color w:val="000000"/>
          <w:sz w:val="27"/>
          <w:szCs w:val="27"/>
        </w:rPr>
        <w:t xml:space="preserve"> de 2026, a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partir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de las 9:00 a.m.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en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la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Oficina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de Administración Electoral del Condado de Guadalupe,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ubicada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en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el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3251 N. Hwy 123, Seguin, Texas, para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comprobar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que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contarán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con precision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los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votos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para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todas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la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candidatos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 xml:space="preserve"> y </w:t>
      </w:r>
      <w:proofErr w:type="spellStart"/>
      <w:r w:rsidRPr="00400923">
        <w:rPr>
          <w:rFonts w:asciiTheme="minorHAnsi" w:hAnsiTheme="minorHAnsi"/>
          <w:color w:val="000000"/>
          <w:sz w:val="27"/>
          <w:szCs w:val="27"/>
        </w:rPr>
        <w:t>proposiciones</w:t>
      </w:r>
      <w:proofErr w:type="spellEnd"/>
      <w:r w:rsidRPr="00400923">
        <w:rPr>
          <w:rFonts w:asciiTheme="minorHAnsi" w:hAnsiTheme="minorHAnsi"/>
          <w:color w:val="000000"/>
          <w:sz w:val="27"/>
          <w:szCs w:val="27"/>
        </w:rPr>
        <w:t>.</w:t>
      </w:r>
    </w:p>
    <w:p w14:paraId="264A2502" w14:textId="77777777" w:rsidR="00400923" w:rsidRPr="00400923" w:rsidRDefault="00400923" w:rsidP="00400923">
      <w:pPr>
        <w:pStyle w:val="NormalWeb"/>
        <w:rPr>
          <w:rFonts w:asciiTheme="minorHAnsi" w:hAnsiTheme="minorHAnsi"/>
          <w:color w:val="000000"/>
          <w:sz w:val="27"/>
          <w:szCs w:val="27"/>
        </w:rPr>
      </w:pPr>
      <w:r w:rsidRPr="00400923">
        <w:rPr>
          <w:rFonts w:asciiTheme="minorHAnsi" w:hAnsiTheme="minorHAnsi"/>
          <w:color w:val="000000"/>
          <w:sz w:val="27"/>
          <w:szCs w:val="27"/>
        </w:rPr>
        <w:t>Cris Peréz García</w:t>
      </w:r>
    </w:p>
    <w:p w14:paraId="057A7ED8" w14:textId="77777777" w:rsidR="00400923" w:rsidRPr="00400923" w:rsidRDefault="00400923" w:rsidP="00400923">
      <w:pPr>
        <w:pStyle w:val="NormalWeb"/>
        <w:rPr>
          <w:rFonts w:asciiTheme="minorHAnsi" w:hAnsiTheme="minorHAnsi"/>
          <w:color w:val="000000"/>
          <w:sz w:val="27"/>
          <w:szCs w:val="27"/>
        </w:rPr>
      </w:pPr>
      <w:proofErr w:type="gramStart"/>
      <w:r w:rsidRPr="00400923">
        <w:rPr>
          <w:rFonts w:asciiTheme="minorHAnsi" w:hAnsiTheme="minorHAnsi"/>
          <w:color w:val="000000"/>
          <w:sz w:val="27"/>
          <w:szCs w:val="27"/>
        </w:rPr>
        <w:t>Elections Administrator</w:t>
      </w:r>
      <w:proofErr w:type="gramEnd"/>
    </w:p>
    <w:p w14:paraId="3F3A3BDB" w14:textId="77777777" w:rsidR="001B4879" w:rsidRDefault="001B4879"/>
    <w:sectPr w:rsidR="001B4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23"/>
    <w:rsid w:val="001B4879"/>
    <w:rsid w:val="0039657E"/>
    <w:rsid w:val="00400923"/>
    <w:rsid w:val="00517BBE"/>
    <w:rsid w:val="00781AF2"/>
    <w:rsid w:val="007D54B0"/>
    <w:rsid w:val="009B6F06"/>
    <w:rsid w:val="00CD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D404"/>
  <w15:chartTrackingRefBased/>
  <w15:docId w15:val="{5F29571A-B2D4-4981-AE12-F9F28B1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9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9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9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9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92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92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92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9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92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92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4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Guardiola</dc:creator>
  <cp:keywords/>
  <dc:description/>
  <cp:lastModifiedBy>Wendy Smith</cp:lastModifiedBy>
  <cp:revision>2</cp:revision>
  <dcterms:created xsi:type="dcterms:W3CDTF">2026-05-12T21:27:00Z</dcterms:created>
  <dcterms:modified xsi:type="dcterms:W3CDTF">2026-05-12T21:27:00Z</dcterms:modified>
</cp:coreProperties>
</file>